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8F" w:rsidRPr="00CD7E1A" w:rsidRDefault="000B538F" w:rsidP="00CD7E1A">
      <w:pPr>
        <w:jc w:val="center"/>
        <w:rPr>
          <w:sz w:val="26"/>
          <w:szCs w:val="26"/>
          <w:lang w:val="uk-UA" w:eastAsia="ru-RU"/>
        </w:rPr>
      </w:pPr>
      <w:proofErr w:type="spellStart"/>
      <w:r w:rsidRPr="00670FBB">
        <w:rPr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громадян</w:t>
      </w:r>
      <w:proofErr w:type="spellEnd"/>
    </w:p>
    <w:p w:rsidR="000B538F" w:rsidRPr="00935FFE" w:rsidRDefault="00E63B95" w:rsidP="00CD7E1A">
      <w:pPr>
        <w:ind w:firstLine="567"/>
        <w:jc w:val="center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>з</w:t>
      </w:r>
      <w:r w:rsidR="000B538F">
        <w:rPr>
          <w:b/>
          <w:sz w:val="26"/>
          <w:szCs w:val="26"/>
          <w:lang w:val="uk-UA" w:eastAsia="ru-RU"/>
        </w:rPr>
        <w:t>а</w:t>
      </w:r>
      <w:r>
        <w:rPr>
          <w:b/>
          <w:sz w:val="26"/>
          <w:szCs w:val="26"/>
          <w:lang w:val="uk-UA" w:eastAsia="ru-RU"/>
        </w:rPr>
        <w:t xml:space="preserve"> липень </w:t>
      </w:r>
      <w:r w:rsidR="00F85B9A">
        <w:rPr>
          <w:b/>
          <w:sz w:val="26"/>
          <w:szCs w:val="26"/>
          <w:lang w:val="uk-UA" w:eastAsia="ru-RU"/>
        </w:rPr>
        <w:t xml:space="preserve"> </w:t>
      </w:r>
      <w:r w:rsidR="00935FFE">
        <w:rPr>
          <w:b/>
          <w:sz w:val="26"/>
          <w:szCs w:val="26"/>
          <w:lang w:val="uk-UA" w:eastAsia="ru-RU"/>
        </w:rPr>
        <w:t xml:space="preserve"> 2020 року</w:t>
      </w:r>
    </w:p>
    <w:p w:rsidR="000B538F" w:rsidRPr="0061774E" w:rsidRDefault="000B538F" w:rsidP="000873A6">
      <w:pPr>
        <w:ind w:firstLine="709"/>
        <w:rPr>
          <w:color w:val="000000"/>
          <w:sz w:val="28"/>
          <w:szCs w:val="28"/>
          <w:lang w:val="uk-UA"/>
        </w:rPr>
      </w:pPr>
    </w:p>
    <w:p w:rsidR="00E63B95" w:rsidRPr="00E63B95" w:rsidRDefault="00E63B95" w:rsidP="00E63B95">
      <w:pPr>
        <w:ind w:firstLine="709"/>
        <w:rPr>
          <w:color w:val="000000"/>
          <w:sz w:val="26"/>
          <w:szCs w:val="26"/>
          <w:lang w:val="uk-UA"/>
        </w:rPr>
      </w:pPr>
      <w:r w:rsidRPr="00E63B95">
        <w:rPr>
          <w:color w:val="000000"/>
          <w:sz w:val="26"/>
          <w:szCs w:val="26"/>
          <w:lang w:val="uk-UA"/>
        </w:rPr>
        <w:t xml:space="preserve">Відповідно до статистичної інформації, враховуючи різні місця реєстрації, протягом липня 2020 року до Південно-Східного міжрегіонального управління  Міністерства юстиції (м. Дніпро) надійшло 568 звернень громадян, з них: 331 звернення знаходяться на розгляді у Південно-Східному міжрегіональному управлінні Міністерства юстиції (м. Дніпро), що діє у Дніпропетровській області, 127 звернень знаходяться на розгляді у Південно-Східному міжрегіональному управлінні Міністерства юстиції (м. Дніпро), що діє у Запорізькій області та 110 звернень громадян у Південно-Східному міжрегіональному управлінні Міністерства юстиції (м. Дніпро), що діє у  Кіровоградській області.  </w:t>
      </w:r>
    </w:p>
    <w:p w:rsidR="00E63B95" w:rsidRPr="00E63B95" w:rsidRDefault="00E63B95" w:rsidP="00E63B95">
      <w:pPr>
        <w:ind w:firstLine="709"/>
        <w:rPr>
          <w:color w:val="000000"/>
          <w:sz w:val="26"/>
          <w:szCs w:val="26"/>
          <w:lang w:val="uk-UA"/>
        </w:rPr>
      </w:pPr>
      <w:r w:rsidRPr="00E63B95">
        <w:rPr>
          <w:color w:val="000000"/>
          <w:sz w:val="26"/>
          <w:szCs w:val="26"/>
          <w:lang w:val="uk-UA"/>
        </w:rPr>
        <w:t>Крім зазначеної кількості на розгляд надійшло 140  звернень  від юридичних осіб, з них:  96 звернень знаходяться на розгляді у Південно-Східному міжрегіональному управлінні Міністерства юстиції (м. Дніпро), що діє у Дніпропетровській області, 29 звернень знаходяться на розгляді у Південно-Східному міжрегіональному управлінні Міністе</w:t>
      </w:r>
      <w:r w:rsidR="009E43E8">
        <w:rPr>
          <w:color w:val="000000"/>
          <w:sz w:val="26"/>
          <w:szCs w:val="26"/>
          <w:lang w:val="uk-UA"/>
        </w:rPr>
        <w:t xml:space="preserve">рства юстиції  </w:t>
      </w:r>
      <w:r w:rsidRPr="00E63B95">
        <w:rPr>
          <w:color w:val="000000"/>
          <w:sz w:val="26"/>
          <w:szCs w:val="26"/>
          <w:lang w:val="uk-UA"/>
        </w:rPr>
        <w:t xml:space="preserve">(м. Дніпро), що діє у Запорізькій області та 15 звернень у Південно-Східному міжрегіональному управлінні Міністерства юстиції (м. Дніпро), що діє у Кіровоградській області. </w:t>
      </w:r>
    </w:p>
    <w:p w:rsidR="0057718E" w:rsidRDefault="00E63B95" w:rsidP="00E63B95">
      <w:pPr>
        <w:ind w:firstLine="709"/>
        <w:rPr>
          <w:color w:val="000000"/>
          <w:sz w:val="26"/>
          <w:szCs w:val="26"/>
          <w:lang w:val="uk-UA"/>
        </w:rPr>
      </w:pPr>
      <w:r w:rsidRPr="00E63B95">
        <w:rPr>
          <w:color w:val="000000"/>
          <w:sz w:val="26"/>
          <w:szCs w:val="26"/>
          <w:lang w:val="uk-UA"/>
        </w:rPr>
        <w:t>На «Урядову гарячу лінію» н</w:t>
      </w:r>
      <w:r w:rsidR="009E43E8">
        <w:rPr>
          <w:color w:val="000000"/>
          <w:sz w:val="26"/>
          <w:szCs w:val="26"/>
          <w:lang w:val="uk-UA"/>
        </w:rPr>
        <w:t>адійшло 280 звернень</w:t>
      </w:r>
      <w:r w:rsidRPr="00E63B95">
        <w:rPr>
          <w:color w:val="000000"/>
          <w:sz w:val="26"/>
          <w:szCs w:val="26"/>
          <w:lang w:val="uk-UA"/>
        </w:rPr>
        <w:t>, з них: до Південно-Східного міжрегіонального управління Мініст</w:t>
      </w:r>
      <w:r w:rsidR="00A22502">
        <w:rPr>
          <w:color w:val="000000"/>
          <w:sz w:val="26"/>
          <w:szCs w:val="26"/>
          <w:lang w:val="uk-UA"/>
        </w:rPr>
        <w:t>ерства юстиції</w:t>
      </w:r>
      <w:r w:rsidRPr="00E63B95">
        <w:rPr>
          <w:color w:val="000000"/>
          <w:sz w:val="26"/>
          <w:szCs w:val="26"/>
          <w:lang w:val="uk-UA"/>
        </w:rPr>
        <w:t xml:space="preserve"> (м. Дніпро), що діє у Дніпропетровській області – 175; до Південно-Східного   міжрегіонального управління Міністерства юстиції (м. Дніпро), що діє у Запорізькій області – 55; до Південно-Східного  міжрегіонального  управління Міністерства юстиції (м. Дніпро), що діє у Кіровоградській  області – 50.</w:t>
      </w:r>
    </w:p>
    <w:p w:rsidR="0057718E" w:rsidRDefault="0057718E" w:rsidP="0057718E">
      <w:pPr>
        <w:ind w:firstLine="709"/>
        <w:rPr>
          <w:color w:val="000000"/>
          <w:sz w:val="26"/>
          <w:szCs w:val="26"/>
          <w:lang w:val="uk-UA"/>
        </w:rPr>
      </w:pPr>
    </w:p>
    <w:p w:rsidR="0057718E" w:rsidRPr="00DC6187" w:rsidRDefault="0057718E" w:rsidP="0057718E">
      <w:pPr>
        <w:ind w:firstLine="709"/>
        <w:rPr>
          <w:color w:val="000000"/>
          <w:sz w:val="26"/>
          <w:szCs w:val="26"/>
          <w:lang w:val="uk-UA"/>
        </w:rPr>
      </w:pPr>
    </w:p>
    <w:p w:rsidR="000B538F" w:rsidRPr="00DC6187" w:rsidRDefault="000B538F" w:rsidP="000873A6">
      <w:pPr>
        <w:ind w:firstLine="709"/>
        <w:rPr>
          <w:color w:val="000000"/>
          <w:sz w:val="26"/>
          <w:szCs w:val="26"/>
          <w:lang w:val="uk-UA"/>
        </w:rPr>
      </w:pPr>
    </w:p>
    <w:p w:rsidR="00CE1D96" w:rsidRDefault="00E63B95" w:rsidP="001A5A54">
      <w:pPr>
        <w:ind w:firstLine="567"/>
        <w:rPr>
          <w:lang w:val="uk-UA"/>
        </w:rPr>
      </w:pPr>
      <w:r w:rsidRPr="00600BD1">
        <w:rPr>
          <w:noProof/>
          <w:lang w:eastAsia="ru-RU"/>
        </w:rPr>
        <w:object w:dxaOrig="7882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.75pt;height:307.5pt;visibility:visible" o:ole="">
            <v:imagedata r:id="rId6" o:title=""/>
            <o:lock v:ext="edit" aspectratio="f"/>
          </v:shape>
          <o:OLEObject Type="Embed" ProgID="Excel.Sheet.8" ShapeID="Диаграмма 1" DrawAspect="Content" ObjectID="_1660117319" r:id="rId7">
            <o:FieldCodes>\s</o:FieldCodes>
          </o:OLEObject>
        </w:object>
      </w:r>
    </w:p>
    <w:p w:rsidR="00B2570B" w:rsidRPr="00B2570B" w:rsidRDefault="00B2570B" w:rsidP="001A5A54">
      <w:pPr>
        <w:ind w:firstLine="567"/>
        <w:rPr>
          <w:lang w:val="uk-UA"/>
        </w:rPr>
      </w:pPr>
    </w:p>
    <w:p w:rsidR="000C70CC" w:rsidRPr="000C70CC" w:rsidRDefault="000C70CC" w:rsidP="00E63B95">
      <w:pPr>
        <w:ind w:firstLine="708"/>
        <w:rPr>
          <w:sz w:val="26"/>
          <w:szCs w:val="26"/>
          <w:lang w:val="uk-UA"/>
        </w:rPr>
      </w:pPr>
      <w:proofErr w:type="spellStart"/>
      <w:r w:rsidRPr="000C70CC">
        <w:rPr>
          <w:sz w:val="26"/>
          <w:szCs w:val="26"/>
        </w:rPr>
        <w:t>Протягом</w:t>
      </w:r>
      <w:proofErr w:type="spellEnd"/>
      <w:r w:rsidRPr="000C70CC">
        <w:rPr>
          <w:sz w:val="26"/>
          <w:szCs w:val="26"/>
        </w:rPr>
        <w:t xml:space="preserve"> </w:t>
      </w:r>
      <w:proofErr w:type="spellStart"/>
      <w:r w:rsidRPr="000C70CC">
        <w:rPr>
          <w:sz w:val="26"/>
          <w:szCs w:val="26"/>
        </w:rPr>
        <w:t>липня</w:t>
      </w:r>
      <w:proofErr w:type="spellEnd"/>
      <w:r w:rsidRPr="000C70CC">
        <w:rPr>
          <w:sz w:val="26"/>
          <w:szCs w:val="26"/>
        </w:rPr>
        <w:t xml:space="preserve"> 2020 року до </w:t>
      </w:r>
      <w:proofErr w:type="spellStart"/>
      <w:proofErr w:type="gramStart"/>
      <w:r w:rsidRPr="000C70CC">
        <w:rPr>
          <w:sz w:val="26"/>
          <w:szCs w:val="26"/>
        </w:rPr>
        <w:t>П</w:t>
      </w:r>
      <w:proofErr w:type="gramEnd"/>
      <w:r w:rsidRPr="000C70CC">
        <w:rPr>
          <w:sz w:val="26"/>
          <w:szCs w:val="26"/>
        </w:rPr>
        <w:t>івденно-Східного</w:t>
      </w:r>
      <w:proofErr w:type="spellEnd"/>
      <w:r w:rsidRPr="000C70CC">
        <w:rPr>
          <w:sz w:val="26"/>
          <w:szCs w:val="26"/>
        </w:rPr>
        <w:t xml:space="preserve"> </w:t>
      </w:r>
      <w:proofErr w:type="spellStart"/>
      <w:r w:rsidRPr="000C70CC">
        <w:rPr>
          <w:sz w:val="26"/>
          <w:szCs w:val="26"/>
        </w:rPr>
        <w:t>міжрегіонального</w:t>
      </w:r>
      <w:proofErr w:type="spellEnd"/>
      <w:r w:rsidRPr="000C70CC">
        <w:rPr>
          <w:sz w:val="26"/>
          <w:szCs w:val="26"/>
        </w:rPr>
        <w:t xml:space="preserve"> </w:t>
      </w:r>
      <w:proofErr w:type="spellStart"/>
      <w:r w:rsidRPr="000C70CC">
        <w:rPr>
          <w:sz w:val="26"/>
          <w:szCs w:val="26"/>
        </w:rPr>
        <w:t>управління</w:t>
      </w:r>
      <w:proofErr w:type="spellEnd"/>
      <w:r w:rsidRPr="000C70CC">
        <w:rPr>
          <w:sz w:val="26"/>
          <w:szCs w:val="26"/>
        </w:rPr>
        <w:t xml:space="preserve"> </w:t>
      </w:r>
      <w:proofErr w:type="spellStart"/>
      <w:r w:rsidRPr="000C70CC">
        <w:rPr>
          <w:sz w:val="26"/>
          <w:szCs w:val="26"/>
        </w:rPr>
        <w:t>Міністерства</w:t>
      </w:r>
      <w:proofErr w:type="spellEnd"/>
      <w:r w:rsidRPr="000C70CC">
        <w:rPr>
          <w:sz w:val="26"/>
          <w:szCs w:val="26"/>
        </w:rPr>
        <w:t xml:space="preserve"> </w:t>
      </w:r>
      <w:proofErr w:type="spellStart"/>
      <w:r w:rsidRPr="000C70CC">
        <w:rPr>
          <w:sz w:val="26"/>
          <w:szCs w:val="26"/>
        </w:rPr>
        <w:t>юстиції</w:t>
      </w:r>
      <w:proofErr w:type="spellEnd"/>
      <w:r w:rsidRPr="000C70CC">
        <w:rPr>
          <w:sz w:val="26"/>
          <w:szCs w:val="26"/>
        </w:rPr>
        <w:t xml:space="preserve"> (м. </w:t>
      </w:r>
      <w:proofErr w:type="spellStart"/>
      <w:r w:rsidRPr="000C70CC">
        <w:rPr>
          <w:sz w:val="26"/>
          <w:szCs w:val="26"/>
        </w:rPr>
        <w:t>Дніпро</w:t>
      </w:r>
      <w:proofErr w:type="spellEnd"/>
      <w:r w:rsidRPr="000C70CC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надійшло 331 звернення, з них: 255 заяв, 73 скарги та 3 пропозиції.</w:t>
      </w:r>
    </w:p>
    <w:p w:rsidR="00E63B95" w:rsidRPr="00E63B95" w:rsidRDefault="00EB6C16" w:rsidP="00E63B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 лип</w:t>
      </w:r>
      <w:r>
        <w:rPr>
          <w:sz w:val="26"/>
          <w:szCs w:val="26"/>
          <w:lang w:val="uk-UA"/>
        </w:rPr>
        <w:t>ень</w:t>
      </w:r>
      <w:r w:rsidR="00E63B95" w:rsidRPr="00E63B95">
        <w:rPr>
          <w:sz w:val="26"/>
          <w:szCs w:val="26"/>
        </w:rPr>
        <w:t xml:space="preserve"> 2020 року </w:t>
      </w:r>
      <w:proofErr w:type="spellStart"/>
      <w:r w:rsidR="00E63B95" w:rsidRPr="00E63B95">
        <w:rPr>
          <w:sz w:val="26"/>
          <w:szCs w:val="26"/>
        </w:rPr>
        <w:t>надійшло</w:t>
      </w:r>
      <w:proofErr w:type="spellEnd"/>
      <w:r w:rsidR="00E63B95" w:rsidRPr="00E63B95">
        <w:rPr>
          <w:sz w:val="26"/>
          <w:szCs w:val="26"/>
        </w:rPr>
        <w:t xml:space="preserve"> 25 </w:t>
      </w:r>
      <w:proofErr w:type="spellStart"/>
      <w:r w:rsidR="00E63B95" w:rsidRPr="00E63B95">
        <w:rPr>
          <w:sz w:val="26"/>
          <w:szCs w:val="26"/>
        </w:rPr>
        <w:t>повторних</w:t>
      </w:r>
      <w:proofErr w:type="spellEnd"/>
      <w:r w:rsidR="00E63B95" w:rsidRPr="00E63B95">
        <w:rPr>
          <w:sz w:val="26"/>
          <w:szCs w:val="26"/>
        </w:rPr>
        <w:t xml:space="preserve"> </w:t>
      </w:r>
      <w:proofErr w:type="spellStart"/>
      <w:r w:rsidR="00E63B95" w:rsidRPr="00E63B95">
        <w:rPr>
          <w:sz w:val="26"/>
          <w:szCs w:val="26"/>
        </w:rPr>
        <w:t>звернень</w:t>
      </w:r>
      <w:proofErr w:type="spellEnd"/>
      <w:r w:rsidR="00E63B95" w:rsidRPr="00E63B95">
        <w:rPr>
          <w:sz w:val="26"/>
          <w:szCs w:val="26"/>
        </w:rPr>
        <w:t>.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proofErr w:type="spellStart"/>
      <w:r w:rsidRPr="00E63B95">
        <w:rPr>
          <w:sz w:val="26"/>
          <w:szCs w:val="26"/>
        </w:rPr>
        <w:t>Обґрунтованих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 xml:space="preserve"> не </w:t>
      </w:r>
      <w:proofErr w:type="spellStart"/>
      <w:r w:rsidRPr="00E63B95">
        <w:rPr>
          <w:sz w:val="26"/>
          <w:szCs w:val="26"/>
        </w:rPr>
        <w:t>надходило</w:t>
      </w:r>
      <w:proofErr w:type="spellEnd"/>
      <w:r w:rsidRPr="00E63B95">
        <w:rPr>
          <w:sz w:val="26"/>
          <w:szCs w:val="26"/>
        </w:rPr>
        <w:t xml:space="preserve">. </w:t>
      </w:r>
      <w:proofErr w:type="spellStart"/>
      <w:r w:rsidRPr="00E63B95">
        <w:rPr>
          <w:sz w:val="26"/>
          <w:szCs w:val="26"/>
        </w:rPr>
        <w:t>Кількість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громадян</w:t>
      </w:r>
      <w:proofErr w:type="spellEnd"/>
      <w:r w:rsidRPr="00E63B95">
        <w:rPr>
          <w:sz w:val="26"/>
          <w:szCs w:val="26"/>
        </w:rPr>
        <w:t xml:space="preserve">, </w:t>
      </w:r>
      <w:proofErr w:type="spellStart"/>
      <w:r w:rsidRPr="00E63B95">
        <w:rPr>
          <w:sz w:val="26"/>
          <w:szCs w:val="26"/>
        </w:rPr>
        <w:t>які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надійшли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від</w:t>
      </w:r>
      <w:proofErr w:type="spellEnd"/>
      <w:r w:rsidRPr="00E63B95">
        <w:rPr>
          <w:sz w:val="26"/>
          <w:szCs w:val="26"/>
        </w:rPr>
        <w:t>: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proofErr w:type="spellStart"/>
      <w:r w:rsidRPr="00E63B95">
        <w:rPr>
          <w:sz w:val="26"/>
          <w:szCs w:val="26"/>
        </w:rPr>
        <w:t>Міністерства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юстиції</w:t>
      </w:r>
      <w:proofErr w:type="spellEnd"/>
      <w:r w:rsidRPr="00E63B95">
        <w:rPr>
          <w:sz w:val="26"/>
          <w:szCs w:val="26"/>
        </w:rPr>
        <w:t xml:space="preserve"> України одержано – 47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 xml:space="preserve">, </w:t>
      </w:r>
      <w:proofErr w:type="spellStart"/>
      <w:r w:rsidRPr="00E63B95">
        <w:rPr>
          <w:sz w:val="26"/>
          <w:szCs w:val="26"/>
        </w:rPr>
        <w:t>Прокуратури</w:t>
      </w:r>
      <w:proofErr w:type="spellEnd"/>
      <w:r w:rsidRPr="00E63B95">
        <w:rPr>
          <w:sz w:val="26"/>
          <w:szCs w:val="26"/>
        </w:rPr>
        <w:t xml:space="preserve"> Дніпропетровської області – 3 </w:t>
      </w:r>
      <w:proofErr w:type="spellStart"/>
      <w:r w:rsidRPr="00E63B95">
        <w:rPr>
          <w:sz w:val="26"/>
          <w:szCs w:val="26"/>
        </w:rPr>
        <w:t>звернення</w:t>
      </w:r>
      <w:proofErr w:type="spellEnd"/>
      <w:r w:rsidRPr="00E63B95">
        <w:rPr>
          <w:sz w:val="26"/>
          <w:szCs w:val="26"/>
        </w:rPr>
        <w:t>, «</w:t>
      </w:r>
      <w:proofErr w:type="spellStart"/>
      <w:r w:rsidRPr="00E63B95">
        <w:rPr>
          <w:sz w:val="26"/>
          <w:szCs w:val="26"/>
        </w:rPr>
        <w:t>Урядової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гарячої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лінії</w:t>
      </w:r>
      <w:proofErr w:type="spellEnd"/>
      <w:r w:rsidRPr="00E63B95">
        <w:rPr>
          <w:sz w:val="26"/>
          <w:szCs w:val="26"/>
        </w:rPr>
        <w:t xml:space="preserve">»  - 175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>.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proofErr w:type="spellStart"/>
      <w:r w:rsidRPr="00E63B95">
        <w:rPr>
          <w:sz w:val="26"/>
          <w:szCs w:val="26"/>
        </w:rPr>
        <w:t>Кількість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юридичних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proofErr w:type="gramStart"/>
      <w:r w:rsidRPr="00E63B95">
        <w:rPr>
          <w:sz w:val="26"/>
          <w:szCs w:val="26"/>
        </w:rPr>
        <w:t>осіб</w:t>
      </w:r>
      <w:proofErr w:type="spellEnd"/>
      <w:proofErr w:type="gramEnd"/>
      <w:r w:rsidRPr="00E63B95">
        <w:rPr>
          <w:sz w:val="26"/>
          <w:szCs w:val="26"/>
        </w:rPr>
        <w:t xml:space="preserve">, </w:t>
      </w:r>
      <w:proofErr w:type="spellStart"/>
      <w:r w:rsidRPr="00E63B95">
        <w:rPr>
          <w:sz w:val="26"/>
          <w:szCs w:val="26"/>
        </w:rPr>
        <w:t>які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надійшли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від</w:t>
      </w:r>
      <w:proofErr w:type="spellEnd"/>
      <w:r w:rsidRPr="00E63B95">
        <w:rPr>
          <w:sz w:val="26"/>
          <w:szCs w:val="26"/>
        </w:rPr>
        <w:t>: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proofErr w:type="spellStart"/>
      <w:r w:rsidRPr="00E63B95">
        <w:rPr>
          <w:sz w:val="26"/>
          <w:szCs w:val="26"/>
        </w:rPr>
        <w:t>Міністерства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юстиції</w:t>
      </w:r>
      <w:proofErr w:type="spellEnd"/>
      <w:r w:rsidRPr="00E63B95">
        <w:rPr>
          <w:sz w:val="26"/>
          <w:szCs w:val="26"/>
        </w:rPr>
        <w:t xml:space="preserve"> України одержано – 4  </w:t>
      </w:r>
      <w:proofErr w:type="spellStart"/>
      <w:r w:rsidRPr="00E63B95">
        <w:rPr>
          <w:sz w:val="26"/>
          <w:szCs w:val="26"/>
        </w:rPr>
        <w:t>звернення</w:t>
      </w:r>
      <w:proofErr w:type="spellEnd"/>
      <w:r w:rsidRPr="00E63B95">
        <w:rPr>
          <w:sz w:val="26"/>
          <w:szCs w:val="26"/>
        </w:rPr>
        <w:t>, «</w:t>
      </w:r>
      <w:proofErr w:type="spellStart"/>
      <w:r w:rsidRPr="00E63B95">
        <w:rPr>
          <w:sz w:val="26"/>
          <w:szCs w:val="26"/>
        </w:rPr>
        <w:t>Урядової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гарячої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лінії</w:t>
      </w:r>
      <w:proofErr w:type="spellEnd"/>
      <w:r w:rsidRPr="00E63B95">
        <w:rPr>
          <w:sz w:val="26"/>
          <w:szCs w:val="26"/>
        </w:rPr>
        <w:t xml:space="preserve">»  – 6 </w:t>
      </w:r>
      <w:proofErr w:type="spellStart"/>
      <w:r w:rsidRPr="00E63B95">
        <w:rPr>
          <w:sz w:val="26"/>
          <w:szCs w:val="26"/>
        </w:rPr>
        <w:t>звернень</w:t>
      </w:r>
      <w:proofErr w:type="spellEnd"/>
      <w:r w:rsidRPr="00E63B95">
        <w:rPr>
          <w:sz w:val="26"/>
          <w:szCs w:val="26"/>
        </w:rPr>
        <w:t>.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proofErr w:type="spellStart"/>
      <w:r w:rsidRPr="00E63B95">
        <w:rPr>
          <w:sz w:val="26"/>
          <w:szCs w:val="26"/>
        </w:rPr>
        <w:t>Від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народних</w:t>
      </w:r>
      <w:proofErr w:type="spellEnd"/>
      <w:r w:rsidRPr="00E63B95">
        <w:rPr>
          <w:sz w:val="26"/>
          <w:szCs w:val="26"/>
        </w:rPr>
        <w:t xml:space="preserve">  </w:t>
      </w:r>
      <w:proofErr w:type="spellStart"/>
      <w:r w:rsidRPr="00E63B95">
        <w:rPr>
          <w:sz w:val="26"/>
          <w:szCs w:val="26"/>
        </w:rPr>
        <w:t>депутатів</w:t>
      </w:r>
      <w:proofErr w:type="spellEnd"/>
      <w:r w:rsidRPr="00E63B95">
        <w:rPr>
          <w:sz w:val="26"/>
          <w:szCs w:val="26"/>
        </w:rPr>
        <w:t xml:space="preserve"> України  </w:t>
      </w:r>
      <w:proofErr w:type="spellStart"/>
      <w:r w:rsidRPr="00E63B95">
        <w:rPr>
          <w:sz w:val="26"/>
          <w:szCs w:val="26"/>
        </w:rPr>
        <w:t>надійшло</w:t>
      </w:r>
      <w:proofErr w:type="spellEnd"/>
      <w:r w:rsidRPr="00E63B95">
        <w:rPr>
          <w:sz w:val="26"/>
          <w:szCs w:val="26"/>
        </w:rPr>
        <w:t xml:space="preserve"> 1 </w:t>
      </w:r>
      <w:proofErr w:type="spellStart"/>
      <w:r w:rsidRPr="00E63B95">
        <w:rPr>
          <w:sz w:val="26"/>
          <w:szCs w:val="26"/>
        </w:rPr>
        <w:t>звернення</w:t>
      </w:r>
      <w:proofErr w:type="spellEnd"/>
      <w:r w:rsidRPr="00E63B95">
        <w:rPr>
          <w:sz w:val="26"/>
          <w:szCs w:val="26"/>
        </w:rPr>
        <w:t>.</w:t>
      </w:r>
    </w:p>
    <w:p w:rsidR="00E63B95" w:rsidRPr="00E63B95" w:rsidRDefault="00E63B95" w:rsidP="00E63B95">
      <w:pPr>
        <w:ind w:firstLine="708"/>
        <w:rPr>
          <w:bCs/>
          <w:sz w:val="26"/>
          <w:szCs w:val="26"/>
        </w:rPr>
      </w:pPr>
      <w:proofErr w:type="spellStart"/>
      <w:r w:rsidRPr="00E63B95">
        <w:rPr>
          <w:bCs/>
          <w:sz w:val="26"/>
          <w:szCs w:val="26"/>
        </w:rPr>
        <w:t>Кількість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звернень</w:t>
      </w:r>
      <w:proofErr w:type="spellEnd"/>
      <w:r w:rsidRPr="00E63B95">
        <w:rPr>
          <w:bCs/>
          <w:sz w:val="26"/>
          <w:szCs w:val="26"/>
        </w:rPr>
        <w:t xml:space="preserve">, </w:t>
      </w:r>
      <w:proofErr w:type="spellStart"/>
      <w:r w:rsidRPr="00E63B95">
        <w:rPr>
          <w:bCs/>
          <w:sz w:val="26"/>
          <w:szCs w:val="26"/>
        </w:rPr>
        <w:t>які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надійшли</w:t>
      </w:r>
      <w:proofErr w:type="spellEnd"/>
      <w:r w:rsidRPr="00E63B95">
        <w:rPr>
          <w:bCs/>
          <w:sz w:val="26"/>
          <w:szCs w:val="26"/>
        </w:rPr>
        <w:t xml:space="preserve"> з «</w:t>
      </w:r>
      <w:proofErr w:type="spellStart"/>
      <w:r w:rsidRPr="00E63B95">
        <w:rPr>
          <w:bCs/>
          <w:sz w:val="26"/>
          <w:szCs w:val="26"/>
        </w:rPr>
        <w:t>Гарячої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лінії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голови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облдержадміністрації</w:t>
      </w:r>
      <w:proofErr w:type="spellEnd"/>
      <w:r w:rsidRPr="00E63B95">
        <w:rPr>
          <w:bCs/>
          <w:sz w:val="26"/>
          <w:szCs w:val="26"/>
        </w:rPr>
        <w:t xml:space="preserve">» </w:t>
      </w:r>
      <w:r w:rsidRPr="00E63B95">
        <w:rPr>
          <w:sz w:val="26"/>
          <w:szCs w:val="26"/>
        </w:rPr>
        <w:t>–</w:t>
      </w:r>
      <w:r w:rsidRPr="00E63B95">
        <w:rPr>
          <w:bCs/>
          <w:sz w:val="26"/>
          <w:szCs w:val="26"/>
        </w:rPr>
        <w:t xml:space="preserve"> 10  </w:t>
      </w:r>
      <w:proofErr w:type="spellStart"/>
      <w:r w:rsidRPr="00E63B95">
        <w:rPr>
          <w:bCs/>
          <w:sz w:val="26"/>
          <w:szCs w:val="26"/>
        </w:rPr>
        <w:t>звернень</w:t>
      </w:r>
      <w:proofErr w:type="spellEnd"/>
      <w:r w:rsidRPr="00E63B95">
        <w:rPr>
          <w:bCs/>
          <w:sz w:val="26"/>
          <w:szCs w:val="26"/>
        </w:rPr>
        <w:t>.</w:t>
      </w:r>
    </w:p>
    <w:p w:rsidR="00E63B95" w:rsidRPr="00E63B95" w:rsidRDefault="00E63B95" w:rsidP="00E63B95">
      <w:pPr>
        <w:ind w:firstLine="708"/>
        <w:rPr>
          <w:sz w:val="26"/>
          <w:szCs w:val="26"/>
        </w:rPr>
      </w:pPr>
      <w:r w:rsidRPr="00E63B95">
        <w:rPr>
          <w:sz w:val="26"/>
          <w:szCs w:val="26"/>
        </w:rPr>
        <w:t xml:space="preserve">За </w:t>
      </w:r>
      <w:proofErr w:type="spellStart"/>
      <w:r w:rsidRPr="00E63B95">
        <w:rPr>
          <w:sz w:val="26"/>
          <w:szCs w:val="26"/>
        </w:rPr>
        <w:t>липень</w:t>
      </w:r>
      <w:proofErr w:type="spellEnd"/>
      <w:r w:rsidRPr="00E63B95">
        <w:rPr>
          <w:sz w:val="26"/>
          <w:szCs w:val="26"/>
        </w:rPr>
        <w:t xml:space="preserve">  2020 року до </w:t>
      </w:r>
      <w:proofErr w:type="spellStart"/>
      <w:proofErr w:type="gramStart"/>
      <w:r w:rsidRPr="00E63B95">
        <w:rPr>
          <w:sz w:val="26"/>
          <w:szCs w:val="26"/>
        </w:rPr>
        <w:t>П</w:t>
      </w:r>
      <w:proofErr w:type="gramEnd"/>
      <w:r w:rsidRPr="00E63B95">
        <w:rPr>
          <w:sz w:val="26"/>
          <w:szCs w:val="26"/>
        </w:rPr>
        <w:t>івденно-Східного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міжрегіонального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управління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Міністерства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юстиції</w:t>
      </w:r>
      <w:proofErr w:type="spellEnd"/>
      <w:r w:rsidRPr="00E63B95">
        <w:rPr>
          <w:sz w:val="26"/>
          <w:szCs w:val="26"/>
        </w:rPr>
        <w:t xml:space="preserve"> (м. </w:t>
      </w:r>
      <w:proofErr w:type="spellStart"/>
      <w:r w:rsidRPr="00E63B95">
        <w:rPr>
          <w:sz w:val="26"/>
          <w:szCs w:val="26"/>
        </w:rPr>
        <w:t>Дніпро</w:t>
      </w:r>
      <w:proofErr w:type="spellEnd"/>
      <w:r w:rsidRPr="00E63B95">
        <w:rPr>
          <w:sz w:val="26"/>
          <w:szCs w:val="26"/>
        </w:rPr>
        <w:t xml:space="preserve">) </w:t>
      </w:r>
      <w:proofErr w:type="spellStart"/>
      <w:r w:rsidRPr="00E63B95">
        <w:rPr>
          <w:sz w:val="26"/>
          <w:szCs w:val="26"/>
        </w:rPr>
        <w:t>надійшли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</w:t>
      </w:r>
      <w:r w:rsidRPr="00E63B95">
        <w:rPr>
          <w:bCs/>
          <w:sz w:val="26"/>
          <w:szCs w:val="26"/>
        </w:rPr>
        <w:t>вернення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громадян</w:t>
      </w:r>
      <w:proofErr w:type="spellEnd"/>
      <w:r w:rsidRPr="00E63B95">
        <w:rPr>
          <w:bCs/>
          <w:sz w:val="26"/>
          <w:szCs w:val="26"/>
        </w:rPr>
        <w:t xml:space="preserve"> </w:t>
      </w:r>
      <w:r w:rsidRPr="00E63B95">
        <w:rPr>
          <w:sz w:val="26"/>
          <w:szCs w:val="26"/>
        </w:rPr>
        <w:t xml:space="preserve">з </w:t>
      </w:r>
      <w:proofErr w:type="spellStart"/>
      <w:r w:rsidRPr="00E63B95">
        <w:rPr>
          <w:sz w:val="26"/>
          <w:szCs w:val="26"/>
        </w:rPr>
        <w:t>наступних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>: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jc w:val="left"/>
        <w:rPr>
          <w:sz w:val="26"/>
          <w:szCs w:val="26"/>
        </w:rPr>
      </w:pPr>
      <w:r w:rsidRPr="00E63B95">
        <w:rPr>
          <w:sz w:val="26"/>
          <w:szCs w:val="26"/>
        </w:rPr>
        <w:t xml:space="preserve">19  – 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роботи</w:t>
      </w:r>
      <w:proofErr w:type="spellEnd"/>
      <w:r w:rsidRPr="00E63B95">
        <w:rPr>
          <w:sz w:val="26"/>
          <w:szCs w:val="26"/>
        </w:rPr>
        <w:t xml:space="preserve"> Центрального </w:t>
      </w:r>
      <w:proofErr w:type="spellStart"/>
      <w:r w:rsidRPr="00E63B95">
        <w:rPr>
          <w:sz w:val="26"/>
          <w:szCs w:val="26"/>
        </w:rPr>
        <w:t>відділу</w:t>
      </w:r>
      <w:proofErr w:type="spellEnd"/>
      <w:r w:rsidRPr="00E63B95">
        <w:rPr>
          <w:sz w:val="26"/>
          <w:szCs w:val="26"/>
        </w:rPr>
        <w:t xml:space="preserve">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нотарі</w:t>
      </w:r>
      <w:proofErr w:type="gramStart"/>
      <w:r w:rsidRPr="00E63B95">
        <w:rPr>
          <w:sz w:val="26"/>
          <w:szCs w:val="26"/>
        </w:rPr>
        <w:t>ату</w:t>
      </w:r>
      <w:proofErr w:type="spellEnd"/>
      <w:proofErr w:type="gramEnd"/>
      <w:r w:rsidRPr="00E63B95">
        <w:rPr>
          <w:sz w:val="26"/>
          <w:szCs w:val="26"/>
        </w:rPr>
        <w:t xml:space="preserve">; 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sz w:val="26"/>
          <w:szCs w:val="26"/>
        </w:rPr>
      </w:pPr>
      <w:r w:rsidRPr="00E63B95">
        <w:rPr>
          <w:bCs/>
          <w:sz w:val="26"/>
          <w:szCs w:val="26"/>
        </w:rPr>
        <w:t xml:space="preserve">16 </w:t>
      </w:r>
      <w:r w:rsidRPr="00E63B95">
        <w:rPr>
          <w:sz w:val="26"/>
          <w:szCs w:val="26"/>
        </w:rPr>
        <w:t xml:space="preserve">–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роботи</w:t>
      </w:r>
      <w:proofErr w:type="spellEnd"/>
      <w:r w:rsidRPr="00E63B95">
        <w:rPr>
          <w:sz w:val="26"/>
          <w:szCs w:val="26"/>
        </w:rPr>
        <w:t xml:space="preserve"> Центрального </w:t>
      </w:r>
      <w:proofErr w:type="spellStart"/>
      <w:r w:rsidRPr="00E63B95">
        <w:rPr>
          <w:sz w:val="26"/>
          <w:szCs w:val="26"/>
        </w:rPr>
        <w:t>відділу</w:t>
      </w:r>
      <w:proofErr w:type="spellEnd"/>
      <w:r w:rsidRPr="00E63B95">
        <w:rPr>
          <w:sz w:val="26"/>
          <w:szCs w:val="26"/>
        </w:rPr>
        <w:t xml:space="preserve"> державної </w:t>
      </w:r>
      <w:proofErr w:type="spellStart"/>
      <w:r w:rsidRPr="00E63B95">
        <w:rPr>
          <w:sz w:val="26"/>
          <w:szCs w:val="26"/>
        </w:rPr>
        <w:t>реєстрації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актів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цивільного</w:t>
      </w:r>
      <w:proofErr w:type="spellEnd"/>
      <w:r w:rsidRPr="00E63B95">
        <w:rPr>
          <w:sz w:val="26"/>
          <w:szCs w:val="26"/>
        </w:rPr>
        <w:t xml:space="preserve"> стану;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sz w:val="26"/>
          <w:szCs w:val="26"/>
        </w:rPr>
      </w:pPr>
      <w:r w:rsidRPr="00E63B95">
        <w:rPr>
          <w:sz w:val="26"/>
          <w:szCs w:val="26"/>
        </w:rPr>
        <w:t xml:space="preserve">268 –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роботи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Управління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забезпечення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примусового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виконання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proofErr w:type="gramStart"/>
      <w:r w:rsidRPr="00E63B95">
        <w:rPr>
          <w:sz w:val="26"/>
          <w:szCs w:val="26"/>
        </w:rPr>
        <w:t>р</w:t>
      </w:r>
      <w:proofErr w:type="gramEnd"/>
      <w:r w:rsidRPr="00E63B95">
        <w:rPr>
          <w:sz w:val="26"/>
          <w:szCs w:val="26"/>
        </w:rPr>
        <w:t>ішення</w:t>
      </w:r>
      <w:proofErr w:type="spellEnd"/>
      <w:r w:rsidRPr="00E63B95">
        <w:rPr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10 </w:t>
      </w:r>
      <w:r w:rsidRPr="00E63B95">
        <w:rPr>
          <w:sz w:val="26"/>
          <w:szCs w:val="26"/>
        </w:rPr>
        <w:t>–</w:t>
      </w:r>
      <w:r w:rsidRPr="00E63B95">
        <w:rPr>
          <w:bCs/>
          <w:sz w:val="26"/>
          <w:szCs w:val="26"/>
        </w:rPr>
        <w:t xml:space="preserve">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роботи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розгляду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звернень</w:t>
      </w:r>
      <w:proofErr w:type="spellEnd"/>
      <w:r w:rsidRPr="00E63B95">
        <w:rPr>
          <w:bCs/>
          <w:sz w:val="26"/>
          <w:szCs w:val="26"/>
        </w:rPr>
        <w:t xml:space="preserve"> та </w:t>
      </w:r>
      <w:proofErr w:type="spellStart"/>
      <w:r w:rsidRPr="00E63B95">
        <w:rPr>
          <w:bCs/>
          <w:sz w:val="26"/>
          <w:szCs w:val="26"/>
        </w:rPr>
        <w:t>забезпечення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діяльності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комісії</w:t>
      </w:r>
      <w:proofErr w:type="spellEnd"/>
      <w:r w:rsidRPr="00E63B95">
        <w:rPr>
          <w:bCs/>
          <w:sz w:val="26"/>
          <w:szCs w:val="26"/>
        </w:rPr>
        <w:t xml:space="preserve">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розгляду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скарг</w:t>
      </w:r>
      <w:proofErr w:type="spellEnd"/>
      <w:r w:rsidRPr="00E63B95">
        <w:rPr>
          <w:bCs/>
          <w:sz w:val="26"/>
          <w:szCs w:val="26"/>
        </w:rPr>
        <w:t xml:space="preserve"> у </w:t>
      </w:r>
      <w:proofErr w:type="spellStart"/>
      <w:r w:rsidRPr="00E63B95">
        <w:rPr>
          <w:bCs/>
          <w:sz w:val="26"/>
          <w:szCs w:val="26"/>
        </w:rPr>
        <w:t>сфері</w:t>
      </w:r>
      <w:proofErr w:type="spellEnd"/>
      <w:r w:rsidRPr="00E63B95">
        <w:rPr>
          <w:bCs/>
          <w:sz w:val="26"/>
          <w:szCs w:val="26"/>
        </w:rPr>
        <w:t xml:space="preserve"> державної </w:t>
      </w:r>
      <w:proofErr w:type="spellStart"/>
      <w:r w:rsidRPr="00E63B95">
        <w:rPr>
          <w:bCs/>
          <w:sz w:val="26"/>
          <w:szCs w:val="26"/>
        </w:rPr>
        <w:t>реєстрації</w:t>
      </w:r>
      <w:proofErr w:type="spellEnd"/>
      <w:r w:rsidRPr="00E63B95">
        <w:rPr>
          <w:bCs/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12 – 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роботи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організаційної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роботи</w:t>
      </w:r>
      <w:proofErr w:type="spellEnd"/>
      <w:r w:rsidRPr="00E63B95">
        <w:rPr>
          <w:bCs/>
          <w:sz w:val="26"/>
          <w:szCs w:val="26"/>
        </w:rPr>
        <w:t xml:space="preserve">, </w:t>
      </w:r>
      <w:proofErr w:type="spellStart"/>
      <w:r w:rsidRPr="00E63B95">
        <w:rPr>
          <w:bCs/>
          <w:sz w:val="26"/>
          <w:szCs w:val="26"/>
        </w:rPr>
        <w:t>документування</w:t>
      </w:r>
      <w:proofErr w:type="spellEnd"/>
      <w:r w:rsidRPr="00E63B95">
        <w:rPr>
          <w:bCs/>
          <w:sz w:val="26"/>
          <w:szCs w:val="26"/>
        </w:rPr>
        <w:t xml:space="preserve"> та контролю, з них</w:t>
      </w:r>
      <w:proofErr w:type="gramStart"/>
      <w:r w:rsidRPr="00E63B95">
        <w:rPr>
          <w:bCs/>
          <w:sz w:val="26"/>
          <w:szCs w:val="26"/>
        </w:rPr>
        <w:t xml:space="preserve"> :</w:t>
      </w:r>
      <w:proofErr w:type="gramEnd"/>
      <w:r w:rsidRPr="00E63B95">
        <w:rPr>
          <w:bCs/>
          <w:sz w:val="26"/>
          <w:szCs w:val="26"/>
        </w:rPr>
        <w:t xml:space="preserve"> 9 –  направлено за </w:t>
      </w:r>
      <w:proofErr w:type="spellStart"/>
      <w:r w:rsidRPr="00E63B95">
        <w:rPr>
          <w:bCs/>
          <w:sz w:val="26"/>
          <w:szCs w:val="26"/>
        </w:rPr>
        <w:t>належністю</w:t>
      </w:r>
      <w:proofErr w:type="spellEnd"/>
      <w:r w:rsidRPr="00E63B95">
        <w:rPr>
          <w:bCs/>
          <w:sz w:val="26"/>
          <w:szCs w:val="26"/>
        </w:rPr>
        <w:t>;</w:t>
      </w:r>
    </w:p>
    <w:p w:rsidR="00E63B95" w:rsidRPr="00E63B95" w:rsidRDefault="00E63B95" w:rsidP="00E63B95">
      <w:pPr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        -    1 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сектору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запобігання</w:t>
      </w:r>
      <w:proofErr w:type="spellEnd"/>
      <w:r w:rsidRPr="00E63B95">
        <w:rPr>
          <w:bCs/>
          <w:sz w:val="26"/>
          <w:szCs w:val="26"/>
        </w:rPr>
        <w:t xml:space="preserve">  і </w:t>
      </w:r>
      <w:proofErr w:type="spellStart"/>
      <w:r w:rsidRPr="00E63B95">
        <w:rPr>
          <w:bCs/>
          <w:sz w:val="26"/>
          <w:szCs w:val="26"/>
        </w:rPr>
        <w:t>виявлення</w:t>
      </w:r>
      <w:proofErr w:type="spellEnd"/>
      <w:r w:rsidRPr="00E63B95">
        <w:rPr>
          <w:bCs/>
          <w:sz w:val="26"/>
          <w:szCs w:val="26"/>
        </w:rPr>
        <w:t xml:space="preserve">  </w:t>
      </w:r>
      <w:proofErr w:type="spellStart"/>
      <w:r w:rsidRPr="00E63B95">
        <w:rPr>
          <w:bCs/>
          <w:sz w:val="26"/>
          <w:szCs w:val="26"/>
        </w:rPr>
        <w:t>корупції</w:t>
      </w:r>
      <w:proofErr w:type="spellEnd"/>
      <w:r w:rsidRPr="00E63B95">
        <w:rPr>
          <w:bCs/>
          <w:sz w:val="26"/>
          <w:szCs w:val="26"/>
        </w:rPr>
        <w:t>;</w:t>
      </w:r>
    </w:p>
    <w:p w:rsidR="00E63B95" w:rsidRPr="00E63B95" w:rsidRDefault="00E63B95" w:rsidP="00E63B95">
      <w:pPr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        -    1 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судової </w:t>
      </w:r>
      <w:proofErr w:type="spellStart"/>
      <w:r w:rsidRPr="00E63B95">
        <w:rPr>
          <w:bCs/>
          <w:sz w:val="26"/>
          <w:szCs w:val="26"/>
        </w:rPr>
        <w:t>роботи</w:t>
      </w:r>
      <w:proofErr w:type="spellEnd"/>
      <w:r w:rsidRPr="00E63B95">
        <w:rPr>
          <w:bCs/>
          <w:sz w:val="26"/>
          <w:szCs w:val="26"/>
        </w:rPr>
        <w:t xml:space="preserve"> та </w:t>
      </w:r>
      <w:proofErr w:type="spellStart"/>
      <w:proofErr w:type="gramStart"/>
      <w:r w:rsidRPr="00E63B95">
        <w:rPr>
          <w:bCs/>
          <w:sz w:val="26"/>
          <w:szCs w:val="26"/>
        </w:rPr>
        <w:t>м</w:t>
      </w:r>
      <w:proofErr w:type="gramEnd"/>
      <w:r w:rsidRPr="00E63B95">
        <w:rPr>
          <w:bCs/>
          <w:sz w:val="26"/>
          <w:szCs w:val="26"/>
        </w:rPr>
        <w:t>іжнародної</w:t>
      </w:r>
      <w:proofErr w:type="spellEnd"/>
      <w:r w:rsidRPr="00E63B95">
        <w:rPr>
          <w:bCs/>
          <w:sz w:val="26"/>
          <w:szCs w:val="26"/>
        </w:rPr>
        <w:t xml:space="preserve">  </w:t>
      </w:r>
      <w:proofErr w:type="spellStart"/>
      <w:r w:rsidRPr="00E63B95">
        <w:rPr>
          <w:bCs/>
          <w:sz w:val="26"/>
          <w:szCs w:val="26"/>
        </w:rPr>
        <w:t>правової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допомоги</w:t>
      </w:r>
      <w:proofErr w:type="spellEnd"/>
      <w:r w:rsidRPr="00E63B95">
        <w:rPr>
          <w:bCs/>
          <w:sz w:val="26"/>
          <w:szCs w:val="26"/>
        </w:rPr>
        <w:t>;</w:t>
      </w:r>
    </w:p>
    <w:p w:rsidR="00E63B95" w:rsidRPr="00E63B95" w:rsidRDefault="00E63B95" w:rsidP="00E63B95">
      <w:pPr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        -   2 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державної </w:t>
      </w:r>
      <w:proofErr w:type="spellStart"/>
      <w:r w:rsidRPr="00E63B95">
        <w:rPr>
          <w:bCs/>
          <w:sz w:val="26"/>
          <w:szCs w:val="26"/>
        </w:rPr>
        <w:t>реєстрації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друкованих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засобів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масової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інформації</w:t>
      </w:r>
      <w:proofErr w:type="spellEnd"/>
      <w:r w:rsidRPr="00E63B95">
        <w:rPr>
          <w:bCs/>
          <w:sz w:val="26"/>
          <w:szCs w:val="26"/>
        </w:rPr>
        <w:t xml:space="preserve"> та </w:t>
      </w:r>
      <w:proofErr w:type="spellStart"/>
      <w:r w:rsidRPr="00E63B95">
        <w:rPr>
          <w:bCs/>
          <w:sz w:val="26"/>
          <w:szCs w:val="26"/>
        </w:rPr>
        <w:t>громадських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формувань</w:t>
      </w:r>
      <w:proofErr w:type="spellEnd"/>
      <w:r w:rsidRPr="00E63B95">
        <w:rPr>
          <w:bCs/>
          <w:sz w:val="26"/>
          <w:szCs w:val="26"/>
        </w:rPr>
        <w:t xml:space="preserve"> у Дніпропетровській області;</w:t>
      </w:r>
    </w:p>
    <w:p w:rsidR="00E63B95" w:rsidRPr="00E63B95" w:rsidRDefault="00E63B95" w:rsidP="00E63B95">
      <w:pPr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         -   2 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банкрутства</w:t>
      </w:r>
      <w:proofErr w:type="spellEnd"/>
      <w:r w:rsidRPr="00E63B95">
        <w:rPr>
          <w:bCs/>
          <w:sz w:val="26"/>
          <w:szCs w:val="26"/>
        </w:rPr>
        <w:t>.</w:t>
      </w:r>
    </w:p>
    <w:p w:rsidR="00E63B95" w:rsidRPr="00E63B95" w:rsidRDefault="00E63B95" w:rsidP="00E63B95">
      <w:pPr>
        <w:rPr>
          <w:bCs/>
          <w:sz w:val="26"/>
          <w:szCs w:val="26"/>
        </w:rPr>
      </w:pPr>
    </w:p>
    <w:p w:rsidR="00E63B95" w:rsidRPr="00E63B95" w:rsidRDefault="00E63B95" w:rsidP="00E63B95">
      <w:pPr>
        <w:ind w:left="708"/>
        <w:rPr>
          <w:sz w:val="26"/>
          <w:szCs w:val="26"/>
        </w:rPr>
      </w:pPr>
      <w:proofErr w:type="spellStart"/>
      <w:r w:rsidRPr="00E63B95">
        <w:rPr>
          <w:bCs/>
          <w:sz w:val="26"/>
          <w:szCs w:val="26"/>
        </w:rPr>
        <w:t>Звернення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юридичних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proofErr w:type="gramStart"/>
      <w:r w:rsidRPr="00E63B95">
        <w:rPr>
          <w:bCs/>
          <w:sz w:val="26"/>
          <w:szCs w:val="26"/>
        </w:rPr>
        <w:t>осіб</w:t>
      </w:r>
      <w:proofErr w:type="spellEnd"/>
      <w:proofErr w:type="gramEnd"/>
      <w:r w:rsidRPr="00E63B95">
        <w:rPr>
          <w:sz w:val="26"/>
          <w:szCs w:val="26"/>
        </w:rPr>
        <w:t xml:space="preserve"> з </w:t>
      </w:r>
      <w:proofErr w:type="spellStart"/>
      <w:r w:rsidRPr="00E63B95">
        <w:rPr>
          <w:sz w:val="26"/>
          <w:szCs w:val="26"/>
        </w:rPr>
        <w:t>наступних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>: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sz w:val="26"/>
          <w:szCs w:val="26"/>
        </w:rPr>
      </w:pPr>
      <w:r w:rsidRPr="00E63B95">
        <w:rPr>
          <w:bCs/>
          <w:sz w:val="26"/>
          <w:szCs w:val="26"/>
        </w:rPr>
        <w:t>83  –</w:t>
      </w:r>
      <w:r w:rsidRPr="00E63B95">
        <w:rPr>
          <w:sz w:val="26"/>
          <w:szCs w:val="26"/>
        </w:rPr>
        <w:t xml:space="preserve">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роботи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Управління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забезпечення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примусового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виконання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proofErr w:type="gramStart"/>
      <w:r w:rsidRPr="00E63B95">
        <w:rPr>
          <w:sz w:val="26"/>
          <w:szCs w:val="26"/>
        </w:rPr>
        <w:t>р</w:t>
      </w:r>
      <w:proofErr w:type="gramEnd"/>
      <w:r w:rsidRPr="00E63B95">
        <w:rPr>
          <w:sz w:val="26"/>
          <w:szCs w:val="26"/>
        </w:rPr>
        <w:t>ішення</w:t>
      </w:r>
      <w:proofErr w:type="spellEnd"/>
      <w:r w:rsidRPr="00E63B95">
        <w:rPr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sz w:val="26"/>
          <w:szCs w:val="26"/>
        </w:rPr>
      </w:pPr>
      <w:r w:rsidRPr="00E63B95">
        <w:rPr>
          <w:sz w:val="26"/>
          <w:szCs w:val="26"/>
        </w:rPr>
        <w:t xml:space="preserve">4 – направлено за </w:t>
      </w:r>
      <w:proofErr w:type="spellStart"/>
      <w:r w:rsidRPr="00E63B95">
        <w:rPr>
          <w:sz w:val="26"/>
          <w:szCs w:val="26"/>
        </w:rPr>
        <w:t>належністю</w:t>
      </w:r>
      <w:proofErr w:type="spellEnd"/>
      <w:r w:rsidRPr="00E63B95">
        <w:rPr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sz w:val="26"/>
          <w:szCs w:val="26"/>
        </w:rPr>
      </w:pPr>
      <w:r w:rsidRPr="00E63B95">
        <w:rPr>
          <w:sz w:val="26"/>
          <w:szCs w:val="26"/>
        </w:rPr>
        <w:t xml:space="preserve">1 – 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державної </w:t>
      </w:r>
      <w:proofErr w:type="spellStart"/>
      <w:r w:rsidRPr="00E63B95">
        <w:rPr>
          <w:sz w:val="26"/>
          <w:szCs w:val="26"/>
        </w:rPr>
        <w:t>реєстрації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друкованих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засобів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масової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інформації</w:t>
      </w:r>
      <w:proofErr w:type="spellEnd"/>
      <w:r w:rsidRPr="00E63B95">
        <w:rPr>
          <w:sz w:val="26"/>
          <w:szCs w:val="26"/>
        </w:rPr>
        <w:t xml:space="preserve"> та </w:t>
      </w:r>
      <w:proofErr w:type="spellStart"/>
      <w:r w:rsidRPr="00E63B95">
        <w:rPr>
          <w:sz w:val="26"/>
          <w:szCs w:val="26"/>
        </w:rPr>
        <w:t>громадських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формувань</w:t>
      </w:r>
      <w:proofErr w:type="spellEnd"/>
      <w:r w:rsidRPr="00E63B95">
        <w:rPr>
          <w:sz w:val="26"/>
          <w:szCs w:val="26"/>
        </w:rPr>
        <w:t xml:space="preserve"> у Дніпропетровській області;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jc w:val="left"/>
        <w:rPr>
          <w:sz w:val="26"/>
          <w:szCs w:val="26"/>
        </w:rPr>
      </w:pPr>
      <w:r w:rsidRPr="00E63B95">
        <w:rPr>
          <w:sz w:val="26"/>
          <w:szCs w:val="26"/>
        </w:rPr>
        <w:t xml:space="preserve">3 – 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роботи</w:t>
      </w:r>
      <w:proofErr w:type="spellEnd"/>
      <w:r w:rsidRPr="00E63B95">
        <w:rPr>
          <w:sz w:val="26"/>
          <w:szCs w:val="26"/>
        </w:rPr>
        <w:t xml:space="preserve"> Центрального </w:t>
      </w:r>
      <w:proofErr w:type="spellStart"/>
      <w:r w:rsidRPr="00E63B95">
        <w:rPr>
          <w:sz w:val="26"/>
          <w:szCs w:val="26"/>
        </w:rPr>
        <w:t>відділу</w:t>
      </w:r>
      <w:proofErr w:type="spellEnd"/>
      <w:r w:rsidRPr="00E63B95">
        <w:rPr>
          <w:sz w:val="26"/>
          <w:szCs w:val="26"/>
        </w:rPr>
        <w:t xml:space="preserve"> з </w:t>
      </w:r>
      <w:proofErr w:type="spellStart"/>
      <w:r w:rsidRPr="00E63B95">
        <w:rPr>
          <w:sz w:val="26"/>
          <w:szCs w:val="26"/>
        </w:rPr>
        <w:t>питань</w:t>
      </w:r>
      <w:proofErr w:type="spellEnd"/>
      <w:r w:rsidRPr="00E63B95">
        <w:rPr>
          <w:sz w:val="26"/>
          <w:szCs w:val="26"/>
        </w:rPr>
        <w:t xml:space="preserve"> </w:t>
      </w:r>
      <w:proofErr w:type="spellStart"/>
      <w:r w:rsidRPr="00E63B95">
        <w:rPr>
          <w:sz w:val="26"/>
          <w:szCs w:val="26"/>
        </w:rPr>
        <w:t>нотарі</w:t>
      </w:r>
      <w:proofErr w:type="gramStart"/>
      <w:r w:rsidRPr="00E63B95">
        <w:rPr>
          <w:sz w:val="26"/>
          <w:szCs w:val="26"/>
        </w:rPr>
        <w:t>ату</w:t>
      </w:r>
      <w:proofErr w:type="spellEnd"/>
      <w:proofErr w:type="gramEnd"/>
      <w:r w:rsidRPr="00E63B95">
        <w:rPr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bCs/>
          <w:sz w:val="26"/>
          <w:szCs w:val="26"/>
        </w:rPr>
      </w:pPr>
      <w:r w:rsidRPr="00E63B95">
        <w:rPr>
          <w:sz w:val="26"/>
          <w:szCs w:val="26"/>
        </w:rPr>
        <w:t xml:space="preserve">3 </w:t>
      </w:r>
      <w:r w:rsidRPr="00E63B95">
        <w:rPr>
          <w:bCs/>
          <w:sz w:val="26"/>
          <w:szCs w:val="26"/>
        </w:rPr>
        <w:t xml:space="preserve">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роботи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розгляду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звернень</w:t>
      </w:r>
      <w:proofErr w:type="spellEnd"/>
      <w:r w:rsidRPr="00E63B95">
        <w:rPr>
          <w:bCs/>
          <w:sz w:val="26"/>
          <w:szCs w:val="26"/>
        </w:rPr>
        <w:t xml:space="preserve"> та </w:t>
      </w:r>
      <w:proofErr w:type="spellStart"/>
      <w:r w:rsidRPr="00E63B95">
        <w:rPr>
          <w:bCs/>
          <w:sz w:val="26"/>
          <w:szCs w:val="26"/>
        </w:rPr>
        <w:t>забезпечення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діяльності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комісії</w:t>
      </w:r>
      <w:proofErr w:type="spellEnd"/>
      <w:r w:rsidRPr="00E63B95">
        <w:rPr>
          <w:bCs/>
          <w:sz w:val="26"/>
          <w:szCs w:val="26"/>
        </w:rPr>
        <w:t xml:space="preserve">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розгляду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скарг</w:t>
      </w:r>
      <w:proofErr w:type="spellEnd"/>
      <w:r w:rsidRPr="00E63B95">
        <w:rPr>
          <w:bCs/>
          <w:sz w:val="26"/>
          <w:szCs w:val="26"/>
        </w:rPr>
        <w:t xml:space="preserve"> у </w:t>
      </w:r>
      <w:proofErr w:type="spellStart"/>
      <w:r w:rsidRPr="00E63B95">
        <w:rPr>
          <w:bCs/>
          <w:sz w:val="26"/>
          <w:szCs w:val="26"/>
        </w:rPr>
        <w:t>сфері</w:t>
      </w:r>
      <w:proofErr w:type="spellEnd"/>
      <w:r w:rsidRPr="00E63B95">
        <w:rPr>
          <w:bCs/>
          <w:sz w:val="26"/>
          <w:szCs w:val="26"/>
        </w:rPr>
        <w:t xml:space="preserve"> державної </w:t>
      </w:r>
      <w:proofErr w:type="spellStart"/>
      <w:r w:rsidRPr="00E63B95">
        <w:rPr>
          <w:bCs/>
          <w:sz w:val="26"/>
          <w:szCs w:val="26"/>
        </w:rPr>
        <w:t>реєстрації</w:t>
      </w:r>
      <w:proofErr w:type="spellEnd"/>
      <w:r w:rsidRPr="00E63B95">
        <w:rPr>
          <w:bCs/>
          <w:sz w:val="26"/>
          <w:szCs w:val="26"/>
        </w:rPr>
        <w:t>;</w:t>
      </w:r>
    </w:p>
    <w:p w:rsidR="00E63B95" w:rsidRPr="00E63B95" w:rsidRDefault="00E63B95" w:rsidP="00E63B95">
      <w:pPr>
        <w:numPr>
          <w:ilvl w:val="0"/>
          <w:numId w:val="11"/>
        </w:numPr>
        <w:tabs>
          <w:tab w:val="clear" w:pos="1068"/>
          <w:tab w:val="num" w:pos="928"/>
        </w:tabs>
        <w:ind w:left="928"/>
        <w:rPr>
          <w:bCs/>
          <w:sz w:val="26"/>
          <w:szCs w:val="26"/>
        </w:rPr>
      </w:pPr>
      <w:r w:rsidRPr="00E63B95">
        <w:rPr>
          <w:bCs/>
          <w:sz w:val="26"/>
          <w:szCs w:val="26"/>
        </w:rPr>
        <w:t xml:space="preserve">2 – з </w:t>
      </w:r>
      <w:proofErr w:type="spellStart"/>
      <w:r w:rsidRPr="00E63B95">
        <w:rPr>
          <w:bCs/>
          <w:sz w:val="26"/>
          <w:szCs w:val="26"/>
        </w:rPr>
        <w:t>питань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відділу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взаємодії</w:t>
      </w:r>
      <w:proofErr w:type="spellEnd"/>
      <w:r w:rsidRPr="00E63B95">
        <w:rPr>
          <w:bCs/>
          <w:sz w:val="26"/>
          <w:szCs w:val="26"/>
        </w:rPr>
        <w:t xml:space="preserve"> з </w:t>
      </w:r>
      <w:proofErr w:type="spellStart"/>
      <w:r w:rsidRPr="00E63B95">
        <w:rPr>
          <w:bCs/>
          <w:sz w:val="26"/>
          <w:szCs w:val="26"/>
        </w:rPr>
        <w:t>суб’єктами</w:t>
      </w:r>
      <w:proofErr w:type="spellEnd"/>
      <w:r w:rsidRPr="00E63B95">
        <w:rPr>
          <w:bCs/>
          <w:sz w:val="26"/>
          <w:szCs w:val="26"/>
        </w:rPr>
        <w:t xml:space="preserve"> державної </w:t>
      </w:r>
      <w:proofErr w:type="spellStart"/>
      <w:r w:rsidRPr="00E63B95">
        <w:rPr>
          <w:bCs/>
          <w:sz w:val="26"/>
          <w:szCs w:val="26"/>
        </w:rPr>
        <w:t>реєстрації</w:t>
      </w:r>
      <w:proofErr w:type="spellEnd"/>
      <w:r w:rsidRPr="00E63B95">
        <w:rPr>
          <w:bCs/>
          <w:sz w:val="26"/>
          <w:szCs w:val="26"/>
        </w:rPr>
        <w:t xml:space="preserve"> та </w:t>
      </w:r>
      <w:proofErr w:type="spellStart"/>
      <w:proofErr w:type="gramStart"/>
      <w:r w:rsidRPr="00E63B95">
        <w:rPr>
          <w:bCs/>
          <w:sz w:val="26"/>
          <w:szCs w:val="26"/>
        </w:rPr>
        <w:t>п</w:t>
      </w:r>
      <w:proofErr w:type="gramEnd"/>
      <w:r w:rsidRPr="00E63B95">
        <w:rPr>
          <w:bCs/>
          <w:sz w:val="26"/>
          <w:szCs w:val="26"/>
        </w:rPr>
        <w:t>ідвищення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кваліфікації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державних</w:t>
      </w:r>
      <w:proofErr w:type="spellEnd"/>
      <w:r w:rsidRPr="00E63B95">
        <w:rPr>
          <w:bCs/>
          <w:sz w:val="26"/>
          <w:szCs w:val="26"/>
        </w:rPr>
        <w:t xml:space="preserve"> </w:t>
      </w:r>
      <w:proofErr w:type="spellStart"/>
      <w:r w:rsidRPr="00E63B95">
        <w:rPr>
          <w:bCs/>
          <w:sz w:val="26"/>
          <w:szCs w:val="26"/>
        </w:rPr>
        <w:t>реєстраторів</w:t>
      </w:r>
      <w:proofErr w:type="spellEnd"/>
      <w:r w:rsidRPr="00E63B95">
        <w:rPr>
          <w:bCs/>
          <w:sz w:val="26"/>
          <w:szCs w:val="26"/>
        </w:rPr>
        <w:t>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Протягом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</w:t>
      </w:r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року до </w:t>
      </w:r>
      <w:proofErr w:type="spellStart"/>
      <w:proofErr w:type="gram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П</w:t>
      </w:r>
      <w:proofErr w:type="gram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івденно-Східного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міжрегіонального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управління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Міністерства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юстиції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(м.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Дніпро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),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що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діє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у </w:t>
      </w:r>
      <w:proofErr w:type="spellStart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>Запорізькій</w:t>
      </w:r>
      <w:proofErr w:type="spellEnd"/>
      <w:r w:rsidRPr="000C70CC">
        <w:rPr>
          <w:rFonts w:eastAsia="PMingLiU"/>
          <w:b/>
          <w:i/>
          <w:color w:val="000000"/>
          <w:sz w:val="26"/>
          <w:szCs w:val="26"/>
          <w:lang w:eastAsia="zh-TW"/>
        </w:rPr>
        <w:t xml:space="preserve"> області</w:t>
      </w: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на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розгляд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127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з них: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заяв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– 87 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скарг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– 40,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пропозицій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– 0.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lastRenderedPageBreak/>
        <w:t xml:space="preserve">В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липні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 до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П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>івденно-Східного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міжрегіонального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управління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Міністерства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юстиції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(м.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Дніпро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),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що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діє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29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від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юридичних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осіб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Протягом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 до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П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>івденно-Східного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міжрегіонального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управління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Міністерства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юстиції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(м.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Дніпро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),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що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діє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0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запитів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та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від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народних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депутатів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>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За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повторні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не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надходили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За результатами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розгляду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жодне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за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року, не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визнано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обґрунтованим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Кількість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які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Міністерства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юстиції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України – 24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юридичних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осіб</w:t>
      </w:r>
      <w:proofErr w:type="spellEnd"/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які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Міністерства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юстиції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України – 7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Запити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та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народних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депутаті</w:t>
      </w:r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в</w:t>
      </w:r>
      <w:proofErr w:type="spellEnd"/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які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Міністерства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юстиції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України – 0.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Кількість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які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«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Урядової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гарячої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лінії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» – 55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юридичних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осіб</w:t>
      </w:r>
      <w:proofErr w:type="spellEnd"/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які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надійшли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«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Уряд</w:t>
      </w:r>
      <w:r w:rsidR="009F7C59">
        <w:rPr>
          <w:rFonts w:eastAsia="PMingLiU"/>
          <w:color w:val="000000"/>
          <w:sz w:val="26"/>
          <w:szCs w:val="26"/>
          <w:lang w:eastAsia="zh-TW"/>
        </w:rPr>
        <w:t>ової</w:t>
      </w:r>
      <w:proofErr w:type="spellEnd"/>
      <w:r w:rsidR="009F7C59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="009F7C59">
        <w:rPr>
          <w:rFonts w:eastAsia="PMingLiU"/>
          <w:color w:val="000000"/>
          <w:sz w:val="26"/>
          <w:szCs w:val="26"/>
          <w:lang w:eastAsia="zh-TW"/>
        </w:rPr>
        <w:t>гарячої</w:t>
      </w:r>
      <w:proofErr w:type="spellEnd"/>
      <w:r w:rsidR="009F7C59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="009F7C59">
        <w:rPr>
          <w:rFonts w:eastAsia="PMingLiU"/>
          <w:color w:val="000000"/>
          <w:sz w:val="26"/>
          <w:szCs w:val="26"/>
          <w:lang w:eastAsia="zh-TW"/>
        </w:rPr>
        <w:t>лінії</w:t>
      </w:r>
      <w:proofErr w:type="spellEnd"/>
      <w:r w:rsidR="009F7C59">
        <w:rPr>
          <w:rFonts w:eastAsia="PMingLiU"/>
          <w:color w:val="000000"/>
          <w:sz w:val="26"/>
          <w:szCs w:val="26"/>
          <w:lang w:eastAsia="zh-TW"/>
        </w:rPr>
        <w:t xml:space="preserve">» – 3 </w:t>
      </w:r>
      <w:proofErr w:type="spellStart"/>
      <w:r w:rsidR="009F7C59">
        <w:rPr>
          <w:rFonts w:eastAsia="PMingLiU"/>
          <w:color w:val="000000"/>
          <w:sz w:val="26"/>
          <w:szCs w:val="26"/>
          <w:lang w:eastAsia="zh-TW"/>
        </w:rPr>
        <w:t>звернен</w:t>
      </w:r>
      <w:proofErr w:type="spellEnd"/>
      <w:r w:rsidR="009F7C59">
        <w:rPr>
          <w:rFonts w:eastAsia="PMingLiU"/>
          <w:color w:val="000000"/>
          <w:sz w:val="26"/>
          <w:szCs w:val="26"/>
          <w:lang w:val="uk-UA" w:eastAsia="zh-TW"/>
        </w:rPr>
        <w:t>ня</w:t>
      </w: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.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Із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загальної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кількості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громадяни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звертались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наступних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питань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: 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1)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Управління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забезпечення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примусового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виконання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р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>ішень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– 116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>;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2)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відділу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питань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нотаріату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у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– 8;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3)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відділу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державної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реєстрації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актів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цивільного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стану </w:t>
      </w:r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у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– 3.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Із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загальної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кількості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юридичних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осіб</w:t>
      </w:r>
      <w:proofErr w:type="spellEnd"/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за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липень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2020 року,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юридичні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особи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звертались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наступних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питань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>: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1)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Управління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забезпечення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примусового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виконання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р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>ішень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у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– 27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звернень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>;</w:t>
      </w:r>
    </w:p>
    <w:p w:rsidR="00E63B95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2) сектору з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питань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банкрутства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gramStart"/>
      <w:r w:rsidRPr="00B2570B">
        <w:rPr>
          <w:rFonts w:eastAsia="PMingLiU"/>
          <w:color w:val="000000"/>
          <w:sz w:val="26"/>
          <w:szCs w:val="26"/>
          <w:lang w:eastAsia="zh-TW"/>
        </w:rPr>
        <w:t>у</w:t>
      </w:r>
      <w:proofErr w:type="gram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</w:t>
      </w:r>
      <w:proofErr w:type="spellStart"/>
      <w:r w:rsidRPr="00B2570B">
        <w:rPr>
          <w:rFonts w:eastAsia="PMingLiU"/>
          <w:color w:val="000000"/>
          <w:sz w:val="26"/>
          <w:szCs w:val="26"/>
          <w:lang w:eastAsia="zh-TW"/>
        </w:rPr>
        <w:t>Запорізькій</w:t>
      </w:r>
      <w:proofErr w:type="spellEnd"/>
      <w:r w:rsidRPr="00B2570B">
        <w:rPr>
          <w:rFonts w:eastAsia="PMingLiU"/>
          <w:color w:val="000000"/>
          <w:sz w:val="26"/>
          <w:szCs w:val="26"/>
          <w:lang w:eastAsia="zh-TW"/>
        </w:rPr>
        <w:t xml:space="preserve"> області – 2.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Протягом липня 2020 року до Південно-Східного міжрегіонального управління Міністерства юстиції у Кіровоградській області Південно-Східного міжрегіонального управління Міністерства юстиції (м. Дніпро) надійшло 110 звернень громадян, 15 звернень від юридичних осіб, 1 – від Народного депутата України.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Із зазначеної кількості звернень громадян (110) – 101 заява, 9 скарг, пропозиції не надходили. За місяць надійшло 5 – повторних звернень (всі заяви).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Звернення громадян надійшли від: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Міністерства юстиції України одержано – 11 звернень, з інших органів – 15 звернень, «Урядової гарячої лінії» – 50 звернень, безпосередньо від громадян – 34.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Звернення фізичних осіб, що надійшли в липні 2020 року стосувались наступних питань:</w:t>
      </w:r>
    </w:p>
    <w:p w:rsidR="00A22502" w:rsidRDefault="00A22502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>
        <w:rPr>
          <w:rFonts w:eastAsia="PMingLiU"/>
          <w:color w:val="000000"/>
          <w:sz w:val="26"/>
          <w:szCs w:val="26"/>
          <w:lang w:val="uk-UA" w:eastAsia="zh-TW"/>
        </w:rPr>
        <w:t xml:space="preserve">99 </w:t>
      </w:r>
      <w:r w:rsidRPr="00A22502">
        <w:rPr>
          <w:rFonts w:eastAsia="PMingLiU"/>
          <w:color w:val="000000"/>
          <w:sz w:val="26"/>
          <w:szCs w:val="26"/>
          <w:lang w:val="uk-UA" w:eastAsia="zh-TW"/>
        </w:rPr>
        <w:t>–</w:t>
      </w:r>
      <w:r w:rsidRPr="00A22502">
        <w:t xml:space="preserve"> </w:t>
      </w:r>
      <w:r w:rsidRPr="00A22502">
        <w:rPr>
          <w:rFonts w:eastAsia="PMingLiU"/>
          <w:color w:val="000000"/>
          <w:sz w:val="26"/>
          <w:szCs w:val="26"/>
          <w:lang w:val="uk-UA" w:eastAsia="zh-TW"/>
        </w:rPr>
        <w:t>з питань роботи Управління примусового виконання рішень у Кіровоградській області;</w:t>
      </w:r>
    </w:p>
    <w:p w:rsidR="00A22502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1 –</w:t>
      </w:r>
      <w:r w:rsidR="00A22502" w:rsidRPr="00A22502">
        <w:rPr>
          <w:lang w:val="uk-UA"/>
        </w:rPr>
        <w:t xml:space="preserve"> </w:t>
      </w:r>
      <w:r w:rsidR="00A22502" w:rsidRPr="00A22502">
        <w:rPr>
          <w:rFonts w:eastAsia="PMingLiU"/>
          <w:color w:val="000000"/>
          <w:sz w:val="26"/>
          <w:szCs w:val="26"/>
          <w:lang w:val="uk-UA" w:eastAsia="zh-TW"/>
        </w:rPr>
        <w:t>з питань роботи відділу державної реєстрації актів цивільного стану у Кіровоградській області;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 xml:space="preserve">7 – </w:t>
      </w:r>
      <w:r w:rsidR="00A22502" w:rsidRPr="00A22502">
        <w:rPr>
          <w:rFonts w:eastAsia="PMingLiU"/>
          <w:color w:val="000000"/>
          <w:sz w:val="26"/>
          <w:szCs w:val="26"/>
          <w:lang w:val="uk-UA" w:eastAsia="zh-TW"/>
        </w:rPr>
        <w:t>з питань роботи відділу з питань нотаріату у Кіровоградській області;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 xml:space="preserve">2 </w:t>
      </w:r>
      <w:r w:rsidR="00A22502">
        <w:rPr>
          <w:rFonts w:eastAsia="PMingLiU"/>
          <w:color w:val="000000"/>
          <w:sz w:val="26"/>
          <w:szCs w:val="26"/>
          <w:lang w:val="uk-UA" w:eastAsia="zh-TW"/>
        </w:rPr>
        <w:t>–</w:t>
      </w:r>
      <w:r w:rsidRPr="00B2570B">
        <w:rPr>
          <w:rFonts w:eastAsia="PMingLiU"/>
          <w:color w:val="000000"/>
          <w:sz w:val="26"/>
          <w:szCs w:val="26"/>
          <w:lang w:val="uk-UA" w:eastAsia="zh-TW"/>
        </w:rPr>
        <w:t xml:space="preserve"> </w:t>
      </w:r>
      <w:r w:rsidR="00A22502">
        <w:rPr>
          <w:rFonts w:eastAsia="PMingLiU"/>
          <w:color w:val="000000"/>
          <w:sz w:val="26"/>
          <w:szCs w:val="26"/>
          <w:lang w:val="uk-UA" w:eastAsia="zh-TW"/>
        </w:rPr>
        <w:t xml:space="preserve">з питань роботи </w:t>
      </w:r>
      <w:r w:rsidRPr="00B2570B">
        <w:rPr>
          <w:rFonts w:eastAsia="PMingLiU"/>
          <w:color w:val="000000"/>
          <w:sz w:val="26"/>
          <w:szCs w:val="26"/>
          <w:lang w:val="uk-UA" w:eastAsia="zh-TW"/>
        </w:rPr>
        <w:t>сектору з питань банкрутства</w:t>
      </w:r>
      <w:r w:rsidR="00A22502" w:rsidRPr="00A22502">
        <w:t xml:space="preserve"> </w:t>
      </w:r>
      <w:r w:rsidR="00A22502" w:rsidRPr="00A22502">
        <w:rPr>
          <w:rFonts w:eastAsia="PMingLiU"/>
          <w:color w:val="000000"/>
          <w:sz w:val="26"/>
          <w:szCs w:val="26"/>
          <w:lang w:val="uk-UA" w:eastAsia="zh-TW"/>
        </w:rPr>
        <w:t>у Кіровоградській області</w:t>
      </w:r>
      <w:r w:rsidRPr="00B2570B">
        <w:rPr>
          <w:rFonts w:eastAsia="PMingLiU"/>
          <w:color w:val="000000"/>
          <w:sz w:val="26"/>
          <w:szCs w:val="26"/>
          <w:lang w:val="uk-UA" w:eastAsia="zh-TW"/>
        </w:rPr>
        <w:t>;</w:t>
      </w:r>
    </w:p>
    <w:p w:rsidR="00A22502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1 –</w:t>
      </w:r>
      <w:r w:rsidR="00A22502" w:rsidRPr="00A22502">
        <w:t xml:space="preserve"> </w:t>
      </w:r>
      <w:r w:rsidR="00A22502" w:rsidRPr="00A22502">
        <w:rPr>
          <w:rFonts w:eastAsia="PMingLiU"/>
          <w:color w:val="000000"/>
          <w:sz w:val="26"/>
          <w:szCs w:val="26"/>
          <w:lang w:val="uk-UA" w:eastAsia="zh-TW"/>
        </w:rPr>
        <w:t>з питань роботи сектору судової роботи та міжнародного співробітництва у Кіровоградській обла</w:t>
      </w:r>
      <w:r w:rsidR="00A22502">
        <w:rPr>
          <w:rFonts w:eastAsia="PMingLiU"/>
          <w:color w:val="000000"/>
          <w:sz w:val="26"/>
          <w:szCs w:val="26"/>
          <w:lang w:val="uk-UA" w:eastAsia="zh-TW"/>
        </w:rPr>
        <w:t>сті.</w:t>
      </w:r>
    </w:p>
    <w:p w:rsidR="00B2570B" w:rsidRPr="00B2570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lastRenderedPageBreak/>
        <w:t>В липні 2020 року до Південно-Східного міжрегіонального управління Міністерства юстиції у Кіровоградській області Південно-Східного міжрегіонального управління Міністерства юстиції (м. Дніпро) надійшло               15 звернень юридичних осіб з наступних питань:</w:t>
      </w:r>
    </w:p>
    <w:p w:rsidR="00FC426B" w:rsidRDefault="00B2570B" w:rsidP="00B2570B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>11 –</w:t>
      </w:r>
      <w:r w:rsidR="00FC426B" w:rsidRPr="00FC426B">
        <w:rPr>
          <w:rFonts w:eastAsia="PMingLiU"/>
          <w:color w:val="000000"/>
          <w:sz w:val="26"/>
          <w:szCs w:val="26"/>
          <w:lang w:val="uk-UA" w:eastAsia="zh-TW"/>
        </w:rPr>
        <w:t xml:space="preserve"> з питань роботи Управління примусового виконання рішень у Кіровоградській області;</w:t>
      </w:r>
    </w:p>
    <w:p w:rsidR="000B538F" w:rsidRPr="00CD7E1A" w:rsidRDefault="00B2570B" w:rsidP="00CD7E1A">
      <w:pPr>
        <w:ind w:firstLine="567"/>
        <w:rPr>
          <w:rFonts w:eastAsia="PMingLiU"/>
          <w:color w:val="000000"/>
          <w:sz w:val="26"/>
          <w:szCs w:val="26"/>
          <w:lang w:val="uk-UA" w:eastAsia="zh-TW"/>
        </w:rPr>
      </w:pPr>
      <w:r w:rsidRPr="00B2570B">
        <w:rPr>
          <w:rFonts w:eastAsia="PMingLiU"/>
          <w:color w:val="000000"/>
          <w:sz w:val="26"/>
          <w:szCs w:val="26"/>
          <w:lang w:val="uk-UA" w:eastAsia="zh-TW"/>
        </w:rPr>
        <w:t xml:space="preserve">4 –  </w:t>
      </w:r>
      <w:r w:rsidR="00FC426B" w:rsidRPr="00FC426B">
        <w:rPr>
          <w:rFonts w:eastAsia="PMingLiU"/>
          <w:color w:val="000000"/>
          <w:sz w:val="26"/>
          <w:szCs w:val="26"/>
          <w:lang w:val="uk-UA" w:eastAsia="zh-TW"/>
        </w:rPr>
        <w:t>з питань роботи сектору з питань банкру</w:t>
      </w:r>
      <w:r w:rsidR="00FC426B">
        <w:rPr>
          <w:rFonts w:eastAsia="PMingLiU"/>
          <w:color w:val="000000"/>
          <w:sz w:val="26"/>
          <w:szCs w:val="26"/>
          <w:lang w:val="uk-UA" w:eastAsia="zh-TW"/>
        </w:rPr>
        <w:t>тства у Кіровоградській області.</w:t>
      </w:r>
      <w:bookmarkStart w:id="0" w:name="_GoBack"/>
      <w:bookmarkEnd w:id="0"/>
    </w:p>
    <w:sectPr w:rsidR="000B538F" w:rsidRPr="00CD7E1A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3"/>
  </w:num>
  <w:num w:numId="13">
    <w:abstractNumId w:val="31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9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12"/>
  </w:num>
  <w:num w:numId="38">
    <w:abstractNumId w:val="4"/>
  </w:num>
  <w:num w:numId="39">
    <w:abstractNumId w:val="1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12"/>
    <w:rsid w:val="00017C15"/>
    <w:rsid w:val="00022981"/>
    <w:rsid w:val="000316FC"/>
    <w:rsid w:val="000477B8"/>
    <w:rsid w:val="00051F71"/>
    <w:rsid w:val="00056D99"/>
    <w:rsid w:val="00062816"/>
    <w:rsid w:val="0008227D"/>
    <w:rsid w:val="000873A6"/>
    <w:rsid w:val="000B538F"/>
    <w:rsid w:val="000B67C7"/>
    <w:rsid w:val="000C5E14"/>
    <w:rsid w:val="000C70CC"/>
    <w:rsid w:val="000D5573"/>
    <w:rsid w:val="00112543"/>
    <w:rsid w:val="001314B7"/>
    <w:rsid w:val="00167452"/>
    <w:rsid w:val="00167979"/>
    <w:rsid w:val="00177CB3"/>
    <w:rsid w:val="00181095"/>
    <w:rsid w:val="00190300"/>
    <w:rsid w:val="001A5A54"/>
    <w:rsid w:val="001B5BB1"/>
    <w:rsid w:val="001C4D15"/>
    <w:rsid w:val="001D0FE0"/>
    <w:rsid w:val="001D7087"/>
    <w:rsid w:val="001E5004"/>
    <w:rsid w:val="002208CF"/>
    <w:rsid w:val="00235B36"/>
    <w:rsid w:val="002364F2"/>
    <w:rsid w:val="00241767"/>
    <w:rsid w:val="0025699C"/>
    <w:rsid w:val="00294184"/>
    <w:rsid w:val="002971EF"/>
    <w:rsid w:val="002A012C"/>
    <w:rsid w:val="002A492A"/>
    <w:rsid w:val="002A4C6B"/>
    <w:rsid w:val="002B312F"/>
    <w:rsid w:val="002C3B30"/>
    <w:rsid w:val="002C69C0"/>
    <w:rsid w:val="002C7198"/>
    <w:rsid w:val="002D64FD"/>
    <w:rsid w:val="002D73ED"/>
    <w:rsid w:val="002E2AC4"/>
    <w:rsid w:val="002F2820"/>
    <w:rsid w:val="002F3679"/>
    <w:rsid w:val="002F6DAE"/>
    <w:rsid w:val="003268BA"/>
    <w:rsid w:val="003310B3"/>
    <w:rsid w:val="00336808"/>
    <w:rsid w:val="00355BF5"/>
    <w:rsid w:val="0036430E"/>
    <w:rsid w:val="00372EA3"/>
    <w:rsid w:val="003845D5"/>
    <w:rsid w:val="00390760"/>
    <w:rsid w:val="003933EC"/>
    <w:rsid w:val="003934B8"/>
    <w:rsid w:val="003976AD"/>
    <w:rsid w:val="003A2499"/>
    <w:rsid w:val="003C01BD"/>
    <w:rsid w:val="00405AE4"/>
    <w:rsid w:val="00412826"/>
    <w:rsid w:val="004138F4"/>
    <w:rsid w:val="00415A7A"/>
    <w:rsid w:val="00420F4E"/>
    <w:rsid w:val="00430462"/>
    <w:rsid w:val="00440082"/>
    <w:rsid w:val="004470CE"/>
    <w:rsid w:val="00454312"/>
    <w:rsid w:val="0046250A"/>
    <w:rsid w:val="004674B8"/>
    <w:rsid w:val="0048736D"/>
    <w:rsid w:val="00493FAF"/>
    <w:rsid w:val="004D1FC1"/>
    <w:rsid w:val="004E0AA4"/>
    <w:rsid w:val="004F3E81"/>
    <w:rsid w:val="0050086D"/>
    <w:rsid w:val="005052D3"/>
    <w:rsid w:val="00521C6F"/>
    <w:rsid w:val="0053477D"/>
    <w:rsid w:val="0054221F"/>
    <w:rsid w:val="0054656C"/>
    <w:rsid w:val="00576651"/>
    <w:rsid w:val="0057718E"/>
    <w:rsid w:val="00583817"/>
    <w:rsid w:val="005A248A"/>
    <w:rsid w:val="005B4CFC"/>
    <w:rsid w:val="005D5651"/>
    <w:rsid w:val="00611B34"/>
    <w:rsid w:val="0061774E"/>
    <w:rsid w:val="00633DCD"/>
    <w:rsid w:val="00640E29"/>
    <w:rsid w:val="00641648"/>
    <w:rsid w:val="006478D6"/>
    <w:rsid w:val="00662F5B"/>
    <w:rsid w:val="00670FBB"/>
    <w:rsid w:val="00671A46"/>
    <w:rsid w:val="00695D64"/>
    <w:rsid w:val="006E722D"/>
    <w:rsid w:val="007011FE"/>
    <w:rsid w:val="00737440"/>
    <w:rsid w:val="0075133B"/>
    <w:rsid w:val="00751865"/>
    <w:rsid w:val="00752515"/>
    <w:rsid w:val="00762E45"/>
    <w:rsid w:val="007760BE"/>
    <w:rsid w:val="00786C57"/>
    <w:rsid w:val="007A1FF6"/>
    <w:rsid w:val="007A75D6"/>
    <w:rsid w:val="007B6075"/>
    <w:rsid w:val="007C1C5A"/>
    <w:rsid w:val="007C4C4E"/>
    <w:rsid w:val="007E668D"/>
    <w:rsid w:val="007F2835"/>
    <w:rsid w:val="007F5D87"/>
    <w:rsid w:val="008545E0"/>
    <w:rsid w:val="008546E5"/>
    <w:rsid w:val="0085519E"/>
    <w:rsid w:val="00875421"/>
    <w:rsid w:val="008867CB"/>
    <w:rsid w:val="008A015A"/>
    <w:rsid w:val="008B6F11"/>
    <w:rsid w:val="008C15C2"/>
    <w:rsid w:val="008D2EA1"/>
    <w:rsid w:val="008D4CD6"/>
    <w:rsid w:val="008D4FDB"/>
    <w:rsid w:val="008F0859"/>
    <w:rsid w:val="009025F6"/>
    <w:rsid w:val="009215CA"/>
    <w:rsid w:val="00935FFE"/>
    <w:rsid w:val="00947E7D"/>
    <w:rsid w:val="00952D1B"/>
    <w:rsid w:val="0096638E"/>
    <w:rsid w:val="00993D28"/>
    <w:rsid w:val="0099614E"/>
    <w:rsid w:val="009A3DB3"/>
    <w:rsid w:val="009B0F0D"/>
    <w:rsid w:val="009C179F"/>
    <w:rsid w:val="009E0EEC"/>
    <w:rsid w:val="009E227F"/>
    <w:rsid w:val="009E43E8"/>
    <w:rsid w:val="009F77C8"/>
    <w:rsid w:val="009F7C59"/>
    <w:rsid w:val="00A04F78"/>
    <w:rsid w:val="00A15932"/>
    <w:rsid w:val="00A22502"/>
    <w:rsid w:val="00A254EA"/>
    <w:rsid w:val="00A30932"/>
    <w:rsid w:val="00A321B9"/>
    <w:rsid w:val="00A36DA2"/>
    <w:rsid w:val="00A64662"/>
    <w:rsid w:val="00A64D59"/>
    <w:rsid w:val="00A7185F"/>
    <w:rsid w:val="00A81731"/>
    <w:rsid w:val="00A85B01"/>
    <w:rsid w:val="00A94B3E"/>
    <w:rsid w:val="00A97A48"/>
    <w:rsid w:val="00AB1B2A"/>
    <w:rsid w:val="00AC256E"/>
    <w:rsid w:val="00AE0A26"/>
    <w:rsid w:val="00AE539B"/>
    <w:rsid w:val="00B06076"/>
    <w:rsid w:val="00B07A16"/>
    <w:rsid w:val="00B2570B"/>
    <w:rsid w:val="00B4091F"/>
    <w:rsid w:val="00B52A93"/>
    <w:rsid w:val="00B66446"/>
    <w:rsid w:val="00B71A99"/>
    <w:rsid w:val="00B86826"/>
    <w:rsid w:val="00B90137"/>
    <w:rsid w:val="00BB2A33"/>
    <w:rsid w:val="00BC7595"/>
    <w:rsid w:val="00BF0B36"/>
    <w:rsid w:val="00BF6FAF"/>
    <w:rsid w:val="00C00BAA"/>
    <w:rsid w:val="00C06140"/>
    <w:rsid w:val="00C16C78"/>
    <w:rsid w:val="00C365C6"/>
    <w:rsid w:val="00C40059"/>
    <w:rsid w:val="00C4026C"/>
    <w:rsid w:val="00C44E3E"/>
    <w:rsid w:val="00C57F3A"/>
    <w:rsid w:val="00C74E1A"/>
    <w:rsid w:val="00C74E6A"/>
    <w:rsid w:val="00C7590E"/>
    <w:rsid w:val="00C8685E"/>
    <w:rsid w:val="00C965EB"/>
    <w:rsid w:val="00CC61C3"/>
    <w:rsid w:val="00CC723F"/>
    <w:rsid w:val="00CD4269"/>
    <w:rsid w:val="00CD7E1A"/>
    <w:rsid w:val="00CE0806"/>
    <w:rsid w:val="00CE1D96"/>
    <w:rsid w:val="00CE5415"/>
    <w:rsid w:val="00CF53BC"/>
    <w:rsid w:val="00D03C1C"/>
    <w:rsid w:val="00D1730F"/>
    <w:rsid w:val="00D20180"/>
    <w:rsid w:val="00D37C18"/>
    <w:rsid w:val="00D47B60"/>
    <w:rsid w:val="00D64647"/>
    <w:rsid w:val="00D816F5"/>
    <w:rsid w:val="00DC2308"/>
    <w:rsid w:val="00DC6187"/>
    <w:rsid w:val="00DE1367"/>
    <w:rsid w:val="00DF624E"/>
    <w:rsid w:val="00E07A35"/>
    <w:rsid w:val="00E13274"/>
    <w:rsid w:val="00E155A0"/>
    <w:rsid w:val="00E156DA"/>
    <w:rsid w:val="00E3033D"/>
    <w:rsid w:val="00E4563B"/>
    <w:rsid w:val="00E4786C"/>
    <w:rsid w:val="00E51308"/>
    <w:rsid w:val="00E63B95"/>
    <w:rsid w:val="00E71230"/>
    <w:rsid w:val="00E73B8C"/>
    <w:rsid w:val="00E928F5"/>
    <w:rsid w:val="00EB6C16"/>
    <w:rsid w:val="00EF6E04"/>
    <w:rsid w:val="00F07C36"/>
    <w:rsid w:val="00F1058C"/>
    <w:rsid w:val="00F321F2"/>
    <w:rsid w:val="00F36544"/>
    <w:rsid w:val="00F37741"/>
    <w:rsid w:val="00F5574E"/>
    <w:rsid w:val="00F5575A"/>
    <w:rsid w:val="00F67AE0"/>
    <w:rsid w:val="00F85B9A"/>
    <w:rsid w:val="00F87FE8"/>
    <w:rsid w:val="00FA2971"/>
    <w:rsid w:val="00FA68BE"/>
    <w:rsid w:val="00FC426B"/>
    <w:rsid w:val="00FC5D47"/>
    <w:rsid w:val="00FD0165"/>
    <w:rsid w:val="00FF09B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15C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ind w:firstLine="600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ind w:firstLine="708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ind w:firstLine="708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ind w:firstLine="720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pPr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1"/>
    <w:uiPriority w:val="99"/>
    <w:rsid w:val="00C365C6"/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pPr>
      <w:jc w:val="both"/>
    </w:pPr>
    <w:rPr>
      <w:rFonts w:eastAsia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C365C6"/>
    <w:pPr>
      <w:ind w:left="3969"/>
      <w:jc w:val="both"/>
    </w:pPr>
    <w:rPr>
      <w:sz w:val="22"/>
      <w:szCs w:val="22"/>
      <w:lang w:eastAsia="en-US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rPr>
      <w:rFonts w:ascii="Arial" w:eastAsia="Times New Roman" w:hAnsi="Arial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306</cp:lastModifiedBy>
  <cp:revision>333</cp:revision>
  <cp:lastPrinted>2020-08-27T11:07:00Z</cp:lastPrinted>
  <dcterms:created xsi:type="dcterms:W3CDTF">2019-01-11T10:29:00Z</dcterms:created>
  <dcterms:modified xsi:type="dcterms:W3CDTF">2020-08-28T07:56:00Z</dcterms:modified>
</cp:coreProperties>
</file>